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7B7"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rPr>
      </w:pPr>
      <w:proofErr w:type="spellStart"/>
      <w:r w:rsidRPr="005D31C8">
        <w:rPr>
          <w:rFonts w:ascii="Arial" w:hAnsi="Arial" w:cs="Arial"/>
          <w:b/>
          <w:bCs/>
          <w:i/>
          <w:iCs/>
          <w:color w:val="000000"/>
        </w:rPr>
        <w:t>Effie</w:t>
      </w:r>
      <w:proofErr w:type="spellEnd"/>
      <w:r w:rsidRPr="005D31C8">
        <w:rPr>
          <w:rFonts w:ascii="Arial" w:hAnsi="Arial" w:cs="Arial"/>
          <w:b/>
          <w:bCs/>
          <w:i/>
          <w:iCs/>
          <w:color w:val="000000"/>
        </w:rPr>
        <w:t xml:space="preserve"> kilpailutyö 2019</w:t>
      </w:r>
    </w:p>
    <w:p w14:paraId="0A9BA99C"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10C68D02" w14:textId="77777777" w:rsidR="005D31C8" w:rsidRPr="005D31C8" w:rsidRDefault="005D31C8" w:rsidP="005D31C8">
      <w:pPr>
        <w:pStyle w:val="NormaaliWWW"/>
        <w:numPr>
          <w:ilvl w:val="0"/>
          <w:numId w:val="4"/>
        </w:numPr>
        <w:shd w:val="clear" w:color="auto" w:fill="FFFFFF"/>
        <w:spacing w:before="0" w:beforeAutospacing="0" w:after="0" w:afterAutospacing="0"/>
        <w:ind w:left="142" w:right="60" w:hanging="284"/>
        <w:rPr>
          <w:rFonts w:ascii="Arial" w:hAnsi="Arial" w:cs="Arial"/>
          <w:sz w:val="22"/>
          <w:szCs w:val="22"/>
        </w:rPr>
      </w:pPr>
      <w:r w:rsidRPr="005D31C8">
        <w:rPr>
          <w:rFonts w:ascii="Arial" w:hAnsi="Arial" w:cs="Arial"/>
          <w:i/>
          <w:iCs/>
          <w:color w:val="000000"/>
          <w:sz w:val="22"/>
          <w:szCs w:val="22"/>
        </w:rPr>
        <w:t>Toimiston nimi</w:t>
      </w:r>
    </w:p>
    <w:p w14:paraId="2C1C3635" w14:textId="77777777" w:rsidR="005D31C8" w:rsidRPr="005D31C8" w:rsidRDefault="005D31C8" w:rsidP="005D31C8">
      <w:pPr>
        <w:pStyle w:val="NormaaliWWW"/>
        <w:numPr>
          <w:ilvl w:val="0"/>
          <w:numId w:val="4"/>
        </w:numPr>
        <w:shd w:val="clear" w:color="auto" w:fill="FFFFFF"/>
        <w:spacing w:before="0" w:beforeAutospacing="0" w:after="0" w:afterAutospacing="0"/>
        <w:ind w:left="142" w:right="60" w:hanging="284"/>
        <w:rPr>
          <w:rFonts w:ascii="Arial" w:hAnsi="Arial" w:cs="Arial"/>
          <w:sz w:val="22"/>
          <w:szCs w:val="22"/>
        </w:rPr>
      </w:pPr>
      <w:r w:rsidRPr="005D31C8">
        <w:rPr>
          <w:rFonts w:ascii="Arial" w:hAnsi="Arial" w:cs="Arial"/>
          <w:i/>
          <w:iCs/>
          <w:color w:val="000000"/>
          <w:sz w:val="22"/>
          <w:szCs w:val="22"/>
        </w:rPr>
        <w:t>Asiakkaan nimi</w:t>
      </w:r>
    </w:p>
    <w:p w14:paraId="515856BC" w14:textId="77777777" w:rsidR="005D31C8" w:rsidRPr="005D31C8" w:rsidRDefault="005D31C8" w:rsidP="005D31C8">
      <w:pPr>
        <w:pStyle w:val="NormaaliWWW"/>
        <w:numPr>
          <w:ilvl w:val="0"/>
          <w:numId w:val="4"/>
        </w:numPr>
        <w:shd w:val="clear" w:color="auto" w:fill="FFFFFF"/>
        <w:spacing w:before="0" w:beforeAutospacing="0" w:after="0" w:afterAutospacing="0"/>
        <w:ind w:left="142" w:right="60" w:hanging="284"/>
        <w:rPr>
          <w:rFonts w:ascii="Arial" w:hAnsi="Arial" w:cs="Arial"/>
          <w:sz w:val="22"/>
          <w:szCs w:val="22"/>
        </w:rPr>
      </w:pPr>
      <w:r w:rsidRPr="005D31C8">
        <w:rPr>
          <w:rFonts w:ascii="Arial" w:hAnsi="Arial" w:cs="Arial"/>
          <w:i/>
          <w:iCs/>
          <w:color w:val="000000"/>
          <w:sz w:val="22"/>
          <w:szCs w:val="22"/>
        </w:rPr>
        <w:t>Kilpailutyön nimi</w:t>
      </w:r>
    </w:p>
    <w:p w14:paraId="45044F13"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8"/>
          <w:szCs w:val="28"/>
        </w:rPr>
      </w:pPr>
      <w:r w:rsidRPr="005D31C8">
        <w:rPr>
          <w:rFonts w:ascii="Arial" w:hAnsi="Arial" w:cs="Arial"/>
          <w:i/>
          <w:iCs/>
          <w:color w:val="000000"/>
          <w:sz w:val="22"/>
          <w:szCs w:val="22"/>
        </w:rPr>
        <w:t> </w:t>
      </w:r>
    </w:p>
    <w:p w14:paraId="515A7181"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8"/>
          <w:szCs w:val="28"/>
        </w:rPr>
      </w:pPr>
      <w:r w:rsidRPr="005D31C8">
        <w:rPr>
          <w:rFonts w:ascii="Arial" w:hAnsi="Arial" w:cs="Arial"/>
          <w:b/>
          <w:bCs/>
          <w:i/>
          <w:iCs/>
          <w:color w:val="000000"/>
          <w:sz w:val="28"/>
          <w:szCs w:val="28"/>
        </w:rPr>
        <w:t>Kilpailutyön perustiedot </w:t>
      </w:r>
    </w:p>
    <w:p w14:paraId="15C14765"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b/>
          <w:bCs/>
          <w:i/>
          <w:iCs/>
          <w:color w:val="000000"/>
          <w:sz w:val="22"/>
          <w:szCs w:val="22"/>
        </w:rPr>
        <w:t> </w:t>
      </w:r>
    </w:p>
    <w:p w14:paraId="32DCA5E4"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i/>
          <w:iCs/>
          <w:color w:val="000000"/>
          <w:sz w:val="22"/>
          <w:szCs w:val="22"/>
        </w:rPr>
      </w:pPr>
      <w:r w:rsidRPr="005D31C8">
        <w:rPr>
          <w:rFonts w:ascii="Arial" w:hAnsi="Arial" w:cs="Arial"/>
          <w:b/>
          <w:bCs/>
          <w:i/>
          <w:iCs/>
          <w:color w:val="000000"/>
          <w:sz w:val="22"/>
          <w:szCs w:val="22"/>
        </w:rPr>
        <w:t>1.</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Kampanjan ajankohta.</w:t>
      </w:r>
      <w:r w:rsidRPr="005D31C8">
        <w:rPr>
          <w:rFonts w:ascii="Arial" w:hAnsi="Arial" w:cs="Arial"/>
          <w:i/>
          <w:iCs/>
          <w:color w:val="000000"/>
          <w:sz w:val="22"/>
          <w:szCs w:val="22"/>
        </w:rPr>
        <w:t xml:space="preserve"> Merkitse kampanjan aloituspäiväksi tarkka päivämäärä. Päättymispäiväksi voi merkitä joko tarkan päivän tai arvioidun päättymispäivän.</w:t>
      </w:r>
    </w:p>
    <w:p w14:paraId="55D4D825"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b/>
          <w:bCs/>
          <w:i/>
          <w:iCs/>
          <w:color w:val="000000"/>
          <w:sz w:val="22"/>
          <w:szCs w:val="22"/>
        </w:rPr>
        <w:t> </w:t>
      </w:r>
    </w:p>
    <w:p w14:paraId="6174E5BF"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2.</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Kampanjatiivistelmä </w:t>
      </w:r>
      <w:r w:rsidRPr="005D31C8">
        <w:rPr>
          <w:rFonts w:ascii="Arial" w:hAnsi="Arial" w:cs="Arial"/>
          <w:i/>
          <w:iCs/>
          <w:color w:val="000000"/>
          <w:sz w:val="22"/>
          <w:szCs w:val="22"/>
        </w:rPr>
        <w:t>Kirjoita tiivistelmään vain olennaisimmat asiat koko kampanjasta, sen lähtötilanteesta, kohderyhmästä, ideasta, toteutuksesta sekä tuloksista.</w:t>
      </w:r>
    </w:p>
    <w:p w14:paraId="5C9EB636"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4FC1300D"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3.</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Kuvaus lähtötilanteesta </w:t>
      </w:r>
      <w:r w:rsidRPr="005D31C8">
        <w:rPr>
          <w:rFonts w:ascii="Arial" w:hAnsi="Arial" w:cs="Arial"/>
          <w:i/>
          <w:iCs/>
          <w:color w:val="000000"/>
          <w:sz w:val="22"/>
          <w:szCs w:val="22"/>
        </w:rPr>
        <w:t>Kerro lyhyesti, mikä oli kampanjan suunnittelun lähtötilanne ja asiakkaan haaste. Kuvaa markkinatilannetta, mahdollisten kilpailijoiden tilannetta ja toimia sekä niiden vaikutuksia asiakkaaseen.</w:t>
      </w:r>
    </w:p>
    <w:p w14:paraId="415D34EB"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2FC3FF2D"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4.</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Tavoitteet ja mittarit</w:t>
      </w:r>
      <w:r>
        <w:rPr>
          <w:rFonts w:ascii="Arial" w:hAnsi="Arial" w:cs="Arial"/>
          <w:b/>
          <w:bCs/>
          <w:i/>
          <w:iCs/>
          <w:color w:val="000000"/>
          <w:sz w:val="22"/>
          <w:szCs w:val="22"/>
        </w:rPr>
        <w:t xml:space="preserve"> </w:t>
      </w:r>
      <w:r w:rsidRPr="005D31C8">
        <w:rPr>
          <w:rFonts w:ascii="Arial" w:hAnsi="Arial" w:cs="Arial"/>
          <w:i/>
          <w:iCs/>
          <w:color w:val="000000"/>
          <w:sz w:val="22"/>
          <w:szCs w:val="22"/>
        </w:rPr>
        <w:t>Erittele tähän kampanjan keskeisimmät tavoitteet ja esittele millä mittareilla tuloksia aiotaan mitata. Tavoitteet voivat liittyä liiketoimintaan, kuluttajakäyttäytymiseen, asenteisiin tai kaikkiin näihin. Kerro myös, miksi nämä tavoitteet ovat tärkeitä sekä mihin mittarin tavoitteen arvoa verrataan.</w:t>
      </w:r>
    </w:p>
    <w:p w14:paraId="0D213918"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4E97F5BB" w14:textId="77777777" w:rsidR="005D31C8" w:rsidRDefault="005D31C8" w:rsidP="005D31C8">
      <w:pPr>
        <w:pStyle w:val="NormaaliWWW"/>
        <w:shd w:val="clear" w:color="auto" w:fill="FFFFFF"/>
        <w:spacing w:before="0" w:beforeAutospacing="0" w:after="0" w:afterAutospacing="0"/>
        <w:ind w:right="60"/>
        <w:rPr>
          <w:rFonts w:ascii="Arial" w:hAnsi="Arial" w:cs="Arial"/>
          <w:b/>
          <w:bCs/>
          <w:i/>
          <w:iCs/>
          <w:color w:val="000000"/>
          <w:sz w:val="22"/>
          <w:szCs w:val="22"/>
        </w:rPr>
      </w:pPr>
      <w:r w:rsidRPr="005D31C8">
        <w:rPr>
          <w:rFonts w:ascii="Arial" w:hAnsi="Arial" w:cs="Arial"/>
          <w:b/>
          <w:bCs/>
          <w:i/>
          <w:iCs/>
          <w:color w:val="000000"/>
          <w:sz w:val="22"/>
          <w:szCs w:val="22"/>
        </w:rPr>
        <w:t>5.</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Tulokset</w:t>
      </w:r>
    </w:p>
    <w:p w14:paraId="36BAE0A0"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p>
    <w:p w14:paraId="3A481DDC" w14:textId="77777777" w:rsidR="005D31C8" w:rsidRPr="005D31C8" w:rsidRDefault="005D31C8" w:rsidP="005D31C8">
      <w:pPr>
        <w:pStyle w:val="NormaaliWWW"/>
        <w:shd w:val="clear" w:color="auto" w:fill="FFFFFF"/>
        <w:spacing w:before="0" w:beforeAutospacing="0" w:after="0" w:afterAutospacing="0"/>
        <w:ind w:left="709" w:right="60" w:hanging="436"/>
        <w:rPr>
          <w:rFonts w:ascii="Arial" w:hAnsi="Arial" w:cs="Arial"/>
          <w:sz w:val="22"/>
          <w:szCs w:val="22"/>
        </w:rPr>
      </w:pPr>
      <w:r w:rsidRPr="005D31C8">
        <w:rPr>
          <w:rFonts w:ascii="Arial" w:hAnsi="Arial" w:cs="Arial"/>
          <w:b/>
          <w:bCs/>
          <w:i/>
          <w:iCs/>
          <w:color w:val="000000"/>
          <w:sz w:val="22"/>
          <w:szCs w:val="22"/>
        </w:rPr>
        <w:t>5.1.</w:t>
      </w:r>
      <w:r w:rsidRPr="005D31C8">
        <w:rPr>
          <w:rFonts w:ascii="Arial" w:hAnsi="Arial" w:cs="Arial"/>
          <w:i/>
          <w:iCs/>
          <w:color w:val="000000"/>
          <w:sz w:val="22"/>
          <w:szCs w:val="22"/>
        </w:rPr>
        <w:t> </w:t>
      </w:r>
      <w:r w:rsidRPr="005D31C8">
        <w:rPr>
          <w:rFonts w:ascii="Arial" w:hAnsi="Arial" w:cs="Arial"/>
          <w:b/>
          <w:bCs/>
          <w:i/>
          <w:iCs/>
          <w:color w:val="000000"/>
          <w:sz w:val="22"/>
          <w:szCs w:val="22"/>
        </w:rPr>
        <w:t xml:space="preserve">Mittausjakson aloituspäivä </w:t>
      </w:r>
      <w:r w:rsidRPr="005D31C8">
        <w:rPr>
          <w:rFonts w:ascii="Arial" w:hAnsi="Arial" w:cs="Arial"/>
          <w:i/>
          <w:iCs/>
          <w:color w:val="000000"/>
          <w:sz w:val="22"/>
          <w:szCs w:val="22"/>
        </w:rPr>
        <w:t xml:space="preserve">Syötä kenttään </w:t>
      </w:r>
      <w:proofErr w:type="spellStart"/>
      <w:r w:rsidRPr="005D31C8">
        <w:rPr>
          <w:rFonts w:ascii="Arial" w:hAnsi="Arial" w:cs="Arial"/>
          <w:i/>
          <w:iCs/>
          <w:color w:val="000000"/>
          <w:sz w:val="22"/>
          <w:szCs w:val="22"/>
        </w:rPr>
        <w:t>aloituspvm</w:t>
      </w:r>
      <w:proofErr w:type="spellEnd"/>
    </w:p>
    <w:p w14:paraId="7BAE628D" w14:textId="77777777" w:rsidR="005D31C8" w:rsidRDefault="005D31C8" w:rsidP="005D31C8">
      <w:pPr>
        <w:pStyle w:val="NormaaliWWW"/>
        <w:shd w:val="clear" w:color="auto" w:fill="FFFFFF"/>
        <w:spacing w:before="0" w:beforeAutospacing="0" w:after="0" w:afterAutospacing="0"/>
        <w:ind w:left="709" w:hanging="436"/>
        <w:rPr>
          <w:rFonts w:ascii="Arial" w:hAnsi="Arial" w:cs="Arial"/>
          <w:i/>
          <w:iCs/>
          <w:color w:val="000000"/>
          <w:sz w:val="22"/>
          <w:szCs w:val="22"/>
        </w:rPr>
      </w:pPr>
      <w:r w:rsidRPr="005D31C8">
        <w:rPr>
          <w:rFonts w:ascii="Arial" w:hAnsi="Arial" w:cs="Arial"/>
          <w:b/>
          <w:bCs/>
          <w:i/>
          <w:iCs/>
          <w:color w:val="000000"/>
          <w:sz w:val="22"/>
          <w:szCs w:val="22"/>
        </w:rPr>
        <w:t>5.2.</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 xml:space="preserve">Mittausjakson päättymispäivä </w:t>
      </w:r>
      <w:r w:rsidRPr="005D31C8">
        <w:rPr>
          <w:rFonts w:ascii="Arial" w:hAnsi="Arial" w:cs="Arial"/>
          <w:i/>
          <w:iCs/>
          <w:color w:val="000000"/>
          <w:sz w:val="22"/>
          <w:szCs w:val="22"/>
        </w:rPr>
        <w:t>Syötä kenttään päättymispäivä</w:t>
      </w:r>
    </w:p>
    <w:p w14:paraId="6C07AF0F" w14:textId="77777777" w:rsidR="005D31C8" w:rsidRPr="005D31C8" w:rsidRDefault="005D31C8" w:rsidP="005D31C8">
      <w:pPr>
        <w:pStyle w:val="NormaaliWWW"/>
        <w:shd w:val="clear" w:color="auto" w:fill="FFFFFF"/>
        <w:spacing w:before="0" w:beforeAutospacing="0" w:after="0" w:afterAutospacing="0"/>
        <w:ind w:left="709" w:hanging="436"/>
        <w:rPr>
          <w:rFonts w:ascii="Arial" w:hAnsi="Arial" w:cs="Arial"/>
          <w:sz w:val="22"/>
          <w:szCs w:val="22"/>
        </w:rPr>
      </w:pPr>
      <w:r>
        <w:rPr>
          <w:rFonts w:ascii="Arial" w:hAnsi="Arial" w:cs="Arial"/>
          <w:b/>
          <w:bCs/>
          <w:i/>
          <w:iCs/>
          <w:color w:val="000000"/>
          <w:sz w:val="22"/>
          <w:szCs w:val="22"/>
        </w:rPr>
        <w:t>5.3</w:t>
      </w:r>
      <w:r w:rsidRPr="005D31C8">
        <w:rPr>
          <w:rFonts w:ascii="Arial" w:hAnsi="Arial" w:cs="Arial"/>
          <w:b/>
          <w:bCs/>
          <w:i/>
          <w:iCs/>
          <w:color w:val="000000"/>
          <w:sz w:val="22"/>
          <w:szCs w:val="22"/>
        </w:rPr>
        <w:t>.</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Keskeiset tulokset </w:t>
      </w:r>
      <w:r w:rsidRPr="005D31C8">
        <w:rPr>
          <w:rFonts w:ascii="Arial" w:hAnsi="Arial" w:cs="Arial"/>
          <w:i/>
          <w:iCs/>
          <w:color w:val="000000"/>
          <w:sz w:val="22"/>
          <w:szCs w:val="22"/>
        </w:rPr>
        <w:t>Vertaa tuloksia asetettuihin tavoitteisiin, analysoi miten hyvin mittareiden valinnassa onnistuttiin ja kerro mikäli saatiin odottamattomia tuloksia.</w:t>
      </w:r>
    </w:p>
    <w:p w14:paraId="7DD3CBC1"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413CAE50"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7.</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Kohderyhmä ja idea</w:t>
      </w:r>
    </w:p>
    <w:p w14:paraId="4FF80F00"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7A6447F7"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7.1.</w:t>
      </w:r>
      <w:r w:rsidRPr="005D31C8">
        <w:rPr>
          <w:rFonts w:ascii="Arial" w:hAnsi="Arial" w:cs="Arial"/>
          <w:i/>
          <w:iCs/>
          <w:color w:val="000000"/>
          <w:sz w:val="22"/>
          <w:szCs w:val="22"/>
        </w:rPr>
        <w:t> </w:t>
      </w:r>
      <w:r w:rsidRPr="005D31C8">
        <w:rPr>
          <w:rFonts w:ascii="Arial" w:hAnsi="Arial" w:cs="Arial"/>
          <w:b/>
          <w:bCs/>
          <w:i/>
          <w:iCs/>
          <w:color w:val="000000"/>
          <w:sz w:val="22"/>
          <w:szCs w:val="22"/>
        </w:rPr>
        <w:t>Kohderyhmät</w:t>
      </w:r>
      <w:r>
        <w:rPr>
          <w:rFonts w:ascii="Arial" w:hAnsi="Arial" w:cs="Arial"/>
          <w:b/>
          <w:bCs/>
          <w:i/>
          <w:iCs/>
          <w:color w:val="000000"/>
          <w:sz w:val="22"/>
          <w:szCs w:val="22"/>
        </w:rPr>
        <w:t xml:space="preserve"> </w:t>
      </w:r>
      <w:r w:rsidRPr="005D31C8">
        <w:rPr>
          <w:rFonts w:ascii="Arial" w:hAnsi="Arial" w:cs="Arial"/>
          <w:i/>
          <w:iCs/>
          <w:color w:val="000000"/>
          <w:sz w:val="22"/>
          <w:szCs w:val="22"/>
        </w:rPr>
        <w:t>Mitkä ovat kampanjan keskeiset kohderyhmät ja millä perusteilla ne on rajattu? Miksi ne ovat erityisen arvokkaita? Mitä kohderyhmien erityispiirteitä hyödynnetään ratkaisussa?</w:t>
      </w:r>
    </w:p>
    <w:p w14:paraId="7429CE2E"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02D7B9DE"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7.2.</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Idean synty </w:t>
      </w:r>
      <w:r w:rsidRPr="005D31C8">
        <w:rPr>
          <w:rFonts w:ascii="Arial" w:hAnsi="Arial" w:cs="Arial"/>
          <w:i/>
          <w:iCs/>
          <w:color w:val="000000"/>
          <w:sz w:val="22"/>
          <w:szCs w:val="22"/>
        </w:rPr>
        <w:t>Kuvaa ratkaisua, jolla strateginen haaste ratkaistiin. Mistä oivalluksista idea lähti liikkeelle ja kuinka idea vastaa haasteeseen.</w:t>
      </w:r>
    </w:p>
    <w:p w14:paraId="29023691"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54F42601"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7.3.</w:t>
      </w:r>
      <w:r w:rsidRPr="005D31C8">
        <w:rPr>
          <w:rFonts w:ascii="Arial" w:hAnsi="Arial" w:cs="Arial"/>
          <w:i/>
          <w:iCs/>
          <w:color w:val="000000"/>
          <w:sz w:val="22"/>
          <w:szCs w:val="22"/>
        </w:rPr>
        <w:t> </w:t>
      </w:r>
      <w:r w:rsidRPr="005D31C8">
        <w:rPr>
          <w:rFonts w:ascii="Arial" w:hAnsi="Arial" w:cs="Arial"/>
          <w:b/>
          <w:bCs/>
          <w:i/>
          <w:iCs/>
          <w:color w:val="000000"/>
          <w:sz w:val="22"/>
          <w:szCs w:val="22"/>
        </w:rPr>
        <w:t>Idea kiteytettynä yhteen lauseeseen </w:t>
      </w:r>
      <w:r w:rsidRPr="005D31C8">
        <w:rPr>
          <w:rFonts w:ascii="Arial" w:hAnsi="Arial" w:cs="Arial"/>
          <w:i/>
          <w:iCs/>
          <w:color w:val="000000"/>
          <w:sz w:val="22"/>
          <w:szCs w:val="22"/>
        </w:rPr>
        <w:t>Mikä on idean ydin, joka ohjasi toimintaa ja johti huipputuloksiin? Tällä ei tarkoiteta toteutusta tai iskulausetta.</w:t>
      </w:r>
    </w:p>
    <w:p w14:paraId="3562D03A"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2ADB0F13"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8.</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Kampanjan toteutus</w:t>
      </w:r>
    </w:p>
    <w:p w14:paraId="30DE02C0"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 </w:t>
      </w:r>
    </w:p>
    <w:p w14:paraId="501C5817"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t xml:space="preserve">8.1. </w:t>
      </w:r>
      <w:r w:rsidRPr="005D31C8">
        <w:rPr>
          <w:rFonts w:ascii="Arial" w:hAnsi="Arial" w:cs="Arial"/>
          <w:b/>
          <w:bCs/>
          <w:i/>
          <w:iCs/>
          <w:color w:val="000000"/>
          <w:sz w:val="22"/>
          <w:szCs w:val="22"/>
        </w:rPr>
        <w:t>Kokonaisratkaisu </w:t>
      </w:r>
      <w:r w:rsidRPr="005D31C8">
        <w:rPr>
          <w:rFonts w:ascii="Arial" w:hAnsi="Arial" w:cs="Arial"/>
          <w:i/>
          <w:iCs/>
          <w:color w:val="000000"/>
          <w:sz w:val="22"/>
          <w:szCs w:val="22"/>
        </w:rPr>
        <w:t>Kerro, mitä kampanjalla haluttiin sanoa? Millaisia viestinnällisiä ratkaisuja kampanjassa tehtiin ja miksi? Mikä oivallus johti näihin ratkaisuihin? Millaisia viestintäkanavia kampanjassa hyödynnettiin ja miksi?</w:t>
      </w:r>
    </w:p>
    <w:p w14:paraId="6A6C4A1D" w14:textId="77777777" w:rsidR="005D31C8" w:rsidRDefault="005D31C8"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r w:rsidRPr="005D31C8">
        <w:rPr>
          <w:rFonts w:ascii="Arial" w:hAnsi="Arial" w:cs="Arial"/>
          <w:b/>
          <w:bCs/>
          <w:i/>
          <w:iCs/>
          <w:color w:val="000000"/>
          <w:sz w:val="22"/>
          <w:szCs w:val="22"/>
        </w:rPr>
        <w:t> </w:t>
      </w:r>
    </w:p>
    <w:p w14:paraId="5764199E"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3637AF7F"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11546099"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6D0A8FAB"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493674E7"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492F9D68" w14:textId="77777777" w:rsidR="00E10843" w:rsidRDefault="00E10843" w:rsidP="005D31C8">
      <w:pPr>
        <w:pStyle w:val="NormaaliWWW"/>
        <w:shd w:val="clear" w:color="auto" w:fill="FFFFFF"/>
        <w:spacing w:before="0" w:beforeAutospacing="0" w:after="0" w:afterAutospacing="0"/>
        <w:ind w:left="60" w:right="60" w:hanging="60"/>
        <w:rPr>
          <w:rFonts w:ascii="Arial" w:hAnsi="Arial" w:cs="Arial"/>
          <w:b/>
          <w:bCs/>
          <w:i/>
          <w:iCs/>
          <w:color w:val="000000"/>
          <w:sz w:val="22"/>
          <w:szCs w:val="22"/>
        </w:rPr>
      </w:pPr>
    </w:p>
    <w:p w14:paraId="42B6704E" w14:textId="77777777" w:rsidR="00E10843" w:rsidRPr="005D31C8" w:rsidRDefault="00E10843" w:rsidP="005D31C8">
      <w:pPr>
        <w:pStyle w:val="NormaaliWWW"/>
        <w:shd w:val="clear" w:color="auto" w:fill="FFFFFF"/>
        <w:spacing w:before="0" w:beforeAutospacing="0" w:after="0" w:afterAutospacing="0"/>
        <w:ind w:left="60" w:right="60" w:hanging="60"/>
        <w:rPr>
          <w:rFonts w:ascii="Arial" w:hAnsi="Arial" w:cs="Arial"/>
          <w:sz w:val="22"/>
          <w:szCs w:val="22"/>
        </w:rPr>
      </w:pPr>
    </w:p>
    <w:p w14:paraId="6BFF2BC9"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Pr>
          <w:rFonts w:ascii="Arial" w:hAnsi="Arial" w:cs="Arial"/>
          <w:b/>
          <w:bCs/>
          <w:i/>
          <w:iCs/>
          <w:color w:val="000000"/>
          <w:sz w:val="22"/>
          <w:szCs w:val="22"/>
        </w:rPr>
        <w:lastRenderedPageBreak/>
        <w:t>9</w:t>
      </w:r>
      <w:r w:rsidRPr="005D31C8">
        <w:rPr>
          <w:rFonts w:ascii="Arial" w:hAnsi="Arial" w:cs="Arial"/>
          <w:b/>
          <w:bCs/>
          <w:i/>
          <w:iCs/>
          <w:color w:val="000000"/>
          <w:sz w:val="22"/>
          <w:szCs w:val="22"/>
        </w:rPr>
        <w:t>.</w:t>
      </w:r>
      <w:r>
        <w:rPr>
          <w:rFonts w:ascii="Arial" w:hAnsi="Arial" w:cs="Arial"/>
          <w:i/>
          <w:iCs/>
          <w:color w:val="000000"/>
          <w:sz w:val="22"/>
          <w:szCs w:val="22"/>
        </w:rPr>
        <w:t xml:space="preserve"> </w:t>
      </w:r>
      <w:r w:rsidRPr="005D31C8">
        <w:rPr>
          <w:rFonts w:ascii="Arial" w:hAnsi="Arial" w:cs="Arial"/>
          <w:b/>
          <w:bCs/>
          <w:i/>
          <w:iCs/>
          <w:color w:val="000000"/>
          <w:sz w:val="22"/>
          <w:szCs w:val="22"/>
        </w:rPr>
        <w:t>Mediainvestoinnit </w:t>
      </w:r>
    </w:p>
    <w:p w14:paraId="373FBADA" w14:textId="77777777" w:rsidR="005D31C8" w:rsidRPr="005D31C8" w:rsidRDefault="005D31C8" w:rsidP="005D31C8">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b/>
          <w:bCs/>
          <w:i/>
          <w:iCs/>
          <w:color w:val="000000"/>
          <w:sz w:val="22"/>
          <w:szCs w:val="22"/>
        </w:rPr>
        <w:t> </w:t>
      </w:r>
    </w:p>
    <w:p w14:paraId="22F0085A" w14:textId="77777777" w:rsidR="005D31C8" w:rsidRPr="005D31C8" w:rsidRDefault="005D31C8" w:rsidP="005D31C8">
      <w:pPr>
        <w:pStyle w:val="NormaaliWWW"/>
        <w:shd w:val="clear" w:color="auto" w:fill="FFFFFF"/>
        <w:spacing w:before="0" w:beforeAutospacing="0" w:after="0" w:afterAutospacing="0"/>
        <w:ind w:left="720" w:right="60" w:hanging="436"/>
        <w:rPr>
          <w:rFonts w:ascii="Arial" w:hAnsi="Arial" w:cs="Arial"/>
          <w:sz w:val="22"/>
          <w:szCs w:val="22"/>
        </w:rPr>
      </w:pPr>
      <w:r>
        <w:rPr>
          <w:rFonts w:ascii="Arial" w:hAnsi="Arial" w:cs="Arial"/>
          <w:b/>
          <w:bCs/>
          <w:i/>
          <w:iCs/>
          <w:color w:val="000000"/>
          <w:sz w:val="22"/>
          <w:szCs w:val="22"/>
        </w:rPr>
        <w:t>9</w:t>
      </w:r>
      <w:r w:rsidRPr="005D31C8">
        <w:rPr>
          <w:rFonts w:ascii="Arial" w:hAnsi="Arial" w:cs="Arial"/>
          <w:b/>
          <w:bCs/>
          <w:i/>
          <w:iCs/>
          <w:color w:val="000000"/>
          <w:sz w:val="22"/>
          <w:szCs w:val="22"/>
        </w:rPr>
        <w:t>.1.</w:t>
      </w:r>
      <w:r>
        <w:rPr>
          <w:rFonts w:ascii="Arial" w:hAnsi="Arial" w:cs="Arial"/>
          <w:i/>
          <w:iCs/>
          <w:color w:val="000000"/>
          <w:sz w:val="22"/>
          <w:szCs w:val="22"/>
        </w:rPr>
        <w:t xml:space="preserve"> </w:t>
      </w:r>
      <w:r w:rsidRPr="005D31C8">
        <w:rPr>
          <w:rFonts w:ascii="Arial" w:hAnsi="Arial" w:cs="Arial"/>
          <w:b/>
          <w:bCs/>
          <w:i/>
          <w:iCs/>
          <w:color w:val="000000"/>
          <w:sz w:val="22"/>
          <w:szCs w:val="22"/>
        </w:rPr>
        <w:t>Median käytön jakauma </w:t>
      </w:r>
    </w:p>
    <w:p w14:paraId="6D7D1F49" w14:textId="77777777" w:rsidR="005D31C8" w:rsidRPr="005D31C8" w:rsidRDefault="005D31C8" w:rsidP="005D31C8">
      <w:pPr>
        <w:pStyle w:val="NormaaliWWW"/>
        <w:shd w:val="clear" w:color="auto" w:fill="FFFFFF"/>
        <w:spacing w:before="0" w:beforeAutospacing="0" w:after="0" w:afterAutospacing="0"/>
        <w:ind w:left="284" w:right="60"/>
        <w:rPr>
          <w:rFonts w:ascii="Arial" w:hAnsi="Arial" w:cs="Arial"/>
          <w:sz w:val="22"/>
          <w:szCs w:val="22"/>
        </w:rPr>
      </w:pPr>
      <w:r w:rsidRPr="005D31C8">
        <w:rPr>
          <w:rFonts w:ascii="Arial" w:hAnsi="Arial" w:cs="Arial"/>
          <w:i/>
          <w:iCs/>
          <w:color w:val="000000"/>
          <w:sz w:val="22"/>
          <w:szCs w:val="22"/>
        </w:rPr>
        <w:t>Valitse alla olevan listan vaihtoehdoista niin monta kohtaa kuin on tarvetta. Merkitse prosenttiarvo median käytön jakaumasta.</w:t>
      </w:r>
    </w:p>
    <w:p w14:paraId="7426355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Kuluttajien osallistaminen. Kuluttajien luomaa sisältöä, </w:t>
      </w:r>
      <w:proofErr w:type="spellStart"/>
      <w:r w:rsidRPr="005D31C8">
        <w:rPr>
          <w:rFonts w:ascii="Arial" w:hAnsi="Arial" w:cs="Arial"/>
          <w:i/>
          <w:iCs/>
          <w:color w:val="000000"/>
          <w:sz w:val="22"/>
          <w:szCs w:val="22"/>
        </w:rPr>
        <w:t>viraalimainontaa</w:t>
      </w:r>
      <w:proofErr w:type="spellEnd"/>
      <w:r w:rsidRPr="005D31C8">
        <w:rPr>
          <w:rFonts w:ascii="Arial" w:hAnsi="Arial" w:cs="Arial"/>
          <w:i/>
          <w:iCs/>
          <w:color w:val="000000"/>
          <w:sz w:val="22"/>
          <w:szCs w:val="22"/>
        </w:rPr>
        <w:t xml:space="preserve">, </w:t>
      </w:r>
      <w:proofErr w:type="spellStart"/>
      <w:r w:rsidRPr="005D31C8">
        <w:rPr>
          <w:rFonts w:ascii="Arial" w:hAnsi="Arial" w:cs="Arial"/>
          <w:i/>
          <w:iCs/>
          <w:color w:val="000000"/>
          <w:sz w:val="22"/>
          <w:szCs w:val="22"/>
        </w:rPr>
        <w:t>WOMia</w:t>
      </w:r>
      <w:proofErr w:type="spellEnd"/>
      <w:r w:rsidRPr="005D31C8">
        <w:rPr>
          <w:rFonts w:ascii="Arial" w:hAnsi="Arial" w:cs="Arial"/>
          <w:i/>
          <w:iCs/>
          <w:color w:val="000000"/>
          <w:sz w:val="22"/>
          <w:szCs w:val="22"/>
        </w:rPr>
        <w:t>.</w:t>
      </w:r>
    </w:p>
    <w:p w14:paraId="78DA4F1B"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Suoramarkkinointi. sähköpostimainontaa tai suorapostitusta.</w:t>
      </w:r>
    </w:p>
    <w:p w14:paraId="6A19B7AA"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Guerilla </w:t>
      </w:r>
      <w:proofErr w:type="spellStart"/>
      <w:r w:rsidRPr="005D31C8">
        <w:rPr>
          <w:rFonts w:ascii="Arial" w:hAnsi="Arial" w:cs="Arial"/>
          <w:i/>
          <w:iCs/>
          <w:color w:val="000000"/>
          <w:sz w:val="22"/>
          <w:szCs w:val="22"/>
        </w:rPr>
        <w:t>ambient</w:t>
      </w:r>
      <w:proofErr w:type="spellEnd"/>
      <w:r w:rsidRPr="005D31C8">
        <w:rPr>
          <w:rFonts w:ascii="Arial" w:hAnsi="Arial" w:cs="Arial"/>
          <w:i/>
          <w:iCs/>
          <w:color w:val="000000"/>
          <w:sz w:val="22"/>
          <w:szCs w:val="22"/>
        </w:rPr>
        <w:t xml:space="preserve"> mediaa, </w:t>
      </w:r>
      <w:proofErr w:type="spellStart"/>
      <w:r w:rsidRPr="005D31C8">
        <w:rPr>
          <w:rFonts w:ascii="Arial" w:hAnsi="Arial" w:cs="Arial"/>
          <w:i/>
          <w:iCs/>
          <w:color w:val="000000"/>
          <w:sz w:val="22"/>
          <w:szCs w:val="22"/>
        </w:rPr>
        <w:t>buzz</w:t>
      </w:r>
      <w:proofErr w:type="spellEnd"/>
      <w:r w:rsidRPr="005D31C8">
        <w:rPr>
          <w:rFonts w:ascii="Arial" w:hAnsi="Arial" w:cs="Arial"/>
          <w:i/>
          <w:iCs/>
          <w:color w:val="000000"/>
          <w:sz w:val="22"/>
          <w:szCs w:val="22"/>
        </w:rPr>
        <w:t xml:space="preserve">-markkinointia, tuotetestauksia, tarroituksia, </w:t>
      </w:r>
      <w:proofErr w:type="spellStart"/>
      <w:r w:rsidRPr="005D31C8">
        <w:rPr>
          <w:rFonts w:ascii="Arial" w:hAnsi="Arial" w:cs="Arial"/>
          <w:i/>
          <w:iCs/>
          <w:color w:val="000000"/>
          <w:sz w:val="22"/>
          <w:szCs w:val="22"/>
        </w:rPr>
        <w:t>street</w:t>
      </w:r>
      <w:proofErr w:type="spellEnd"/>
      <w:r w:rsidRPr="005D31C8">
        <w:rPr>
          <w:rFonts w:ascii="Arial" w:hAnsi="Arial" w:cs="Arial"/>
          <w:i/>
          <w:iCs/>
          <w:color w:val="000000"/>
          <w:sz w:val="22"/>
          <w:szCs w:val="22"/>
        </w:rPr>
        <w:t xml:space="preserve"> </w:t>
      </w:r>
      <w:proofErr w:type="spellStart"/>
      <w:r w:rsidRPr="005D31C8">
        <w:rPr>
          <w:rFonts w:ascii="Arial" w:hAnsi="Arial" w:cs="Arial"/>
          <w:i/>
          <w:iCs/>
          <w:color w:val="000000"/>
          <w:sz w:val="22"/>
          <w:szCs w:val="22"/>
        </w:rPr>
        <w:t>teamseja</w:t>
      </w:r>
      <w:proofErr w:type="spellEnd"/>
      <w:r w:rsidRPr="005D31C8">
        <w:rPr>
          <w:rFonts w:ascii="Arial" w:hAnsi="Arial" w:cs="Arial"/>
          <w:i/>
          <w:iCs/>
          <w:color w:val="000000"/>
          <w:sz w:val="22"/>
          <w:szCs w:val="22"/>
        </w:rPr>
        <w:t>.</w:t>
      </w:r>
    </w:p>
    <w:p w14:paraId="77A7F482"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Interaktiivinen / Online brändätty verkkosivusto, kilpailuja, </w:t>
      </w:r>
      <w:proofErr w:type="spellStart"/>
      <w:r w:rsidRPr="005D31C8">
        <w:rPr>
          <w:rFonts w:ascii="Arial" w:hAnsi="Arial" w:cs="Arial"/>
          <w:i/>
          <w:iCs/>
          <w:color w:val="000000"/>
          <w:sz w:val="22"/>
          <w:szCs w:val="22"/>
        </w:rPr>
        <w:t>pelillistämistä</w:t>
      </w:r>
      <w:proofErr w:type="spellEnd"/>
      <w:r w:rsidRPr="005D31C8">
        <w:rPr>
          <w:rFonts w:ascii="Arial" w:hAnsi="Arial" w:cs="Arial"/>
          <w:i/>
          <w:iCs/>
          <w:color w:val="000000"/>
          <w:sz w:val="22"/>
          <w:szCs w:val="22"/>
        </w:rPr>
        <w:t xml:space="preserve">, SEM/SEO, </w:t>
      </w:r>
      <w:proofErr w:type="spellStart"/>
      <w:r w:rsidRPr="005D31C8">
        <w:rPr>
          <w:rFonts w:ascii="Arial" w:hAnsi="Arial" w:cs="Arial"/>
          <w:i/>
          <w:iCs/>
          <w:color w:val="000000"/>
          <w:sz w:val="22"/>
          <w:szCs w:val="22"/>
        </w:rPr>
        <w:t>displaymainontaa</w:t>
      </w:r>
      <w:proofErr w:type="spellEnd"/>
      <w:r w:rsidRPr="005D31C8">
        <w:rPr>
          <w:rFonts w:ascii="Arial" w:hAnsi="Arial" w:cs="Arial"/>
          <w:i/>
          <w:iCs/>
          <w:color w:val="000000"/>
          <w:sz w:val="22"/>
          <w:szCs w:val="22"/>
        </w:rPr>
        <w:t>, brändättyä sisältöä muilla verkkosivuilla, videoita, podcasteja.</w:t>
      </w:r>
    </w:p>
    <w:p w14:paraId="015C13D2"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Mobiili / Tabletti </w:t>
      </w:r>
      <w:proofErr w:type="spellStart"/>
      <w:r w:rsidRPr="005D31C8">
        <w:rPr>
          <w:rFonts w:ascii="Arial" w:hAnsi="Arial" w:cs="Arial"/>
          <w:i/>
          <w:iCs/>
          <w:color w:val="000000"/>
          <w:sz w:val="22"/>
          <w:szCs w:val="22"/>
        </w:rPr>
        <w:t>appseja</w:t>
      </w:r>
      <w:proofErr w:type="spellEnd"/>
      <w:r w:rsidRPr="005D31C8">
        <w:rPr>
          <w:rFonts w:ascii="Arial" w:hAnsi="Arial" w:cs="Arial"/>
          <w:i/>
          <w:iCs/>
          <w:color w:val="000000"/>
          <w:sz w:val="22"/>
          <w:szCs w:val="22"/>
        </w:rPr>
        <w:t>, In-</w:t>
      </w:r>
      <w:proofErr w:type="spellStart"/>
      <w:r w:rsidRPr="005D31C8">
        <w:rPr>
          <w:rFonts w:ascii="Arial" w:hAnsi="Arial" w:cs="Arial"/>
          <w:i/>
          <w:iCs/>
          <w:color w:val="000000"/>
          <w:sz w:val="22"/>
          <w:szCs w:val="22"/>
        </w:rPr>
        <w:t>App</w:t>
      </w:r>
      <w:proofErr w:type="spellEnd"/>
      <w:r w:rsidRPr="005D31C8">
        <w:rPr>
          <w:rFonts w:ascii="Arial" w:hAnsi="Arial" w:cs="Arial"/>
          <w:i/>
          <w:iCs/>
          <w:color w:val="000000"/>
          <w:sz w:val="22"/>
          <w:szCs w:val="22"/>
        </w:rPr>
        <w:t>/In-</w:t>
      </w:r>
      <w:proofErr w:type="spellStart"/>
      <w:r w:rsidRPr="005D31C8">
        <w:rPr>
          <w:rFonts w:ascii="Arial" w:hAnsi="Arial" w:cs="Arial"/>
          <w:i/>
          <w:iCs/>
          <w:color w:val="000000"/>
          <w:sz w:val="22"/>
          <w:szCs w:val="22"/>
        </w:rPr>
        <w:t>Game</w:t>
      </w:r>
      <w:proofErr w:type="spellEnd"/>
      <w:r w:rsidRPr="005D31C8">
        <w:rPr>
          <w:rFonts w:ascii="Arial" w:hAnsi="Arial" w:cs="Arial"/>
          <w:i/>
          <w:iCs/>
          <w:color w:val="000000"/>
          <w:sz w:val="22"/>
          <w:szCs w:val="22"/>
        </w:rPr>
        <w:t xml:space="preserve"> -mainoksia, </w:t>
      </w:r>
      <w:proofErr w:type="spellStart"/>
      <w:r w:rsidRPr="005D31C8">
        <w:rPr>
          <w:rFonts w:ascii="Arial" w:hAnsi="Arial" w:cs="Arial"/>
          <w:i/>
          <w:iCs/>
          <w:color w:val="000000"/>
          <w:sz w:val="22"/>
          <w:szCs w:val="22"/>
        </w:rPr>
        <w:t>display</w:t>
      </w:r>
      <w:proofErr w:type="spellEnd"/>
      <w:r w:rsidRPr="005D31C8">
        <w:rPr>
          <w:rFonts w:ascii="Arial" w:hAnsi="Arial" w:cs="Arial"/>
          <w:i/>
          <w:iCs/>
          <w:color w:val="000000"/>
          <w:sz w:val="22"/>
          <w:szCs w:val="22"/>
        </w:rPr>
        <w:t>-mainontaa, tekstiviestejä/toimituksellista sisältöä, sijaintiin perustuvaa viestintää.)</w:t>
      </w:r>
    </w:p>
    <w:p w14:paraId="447104A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Ulkomainonta lentokenttä-, liikenne-, tienvarsimainontaa, paikkakohtaista mainontaa.</w:t>
      </w:r>
    </w:p>
    <w:p w14:paraId="3ECD5331"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Printti räätälöityjä julkaisuja, mainontaa printti- ja digisanomalehdissä ja aikakauslehdissä tai </w:t>
      </w:r>
      <w:proofErr w:type="spellStart"/>
      <w:r w:rsidRPr="005D31C8">
        <w:rPr>
          <w:rFonts w:ascii="Arial" w:hAnsi="Arial" w:cs="Arial"/>
          <w:i/>
          <w:iCs/>
          <w:color w:val="000000"/>
          <w:sz w:val="22"/>
          <w:szCs w:val="22"/>
        </w:rPr>
        <w:t>ammattijulkaisuisuissa</w:t>
      </w:r>
      <w:proofErr w:type="spellEnd"/>
      <w:r w:rsidRPr="005D31C8">
        <w:rPr>
          <w:rFonts w:ascii="Arial" w:hAnsi="Arial" w:cs="Arial"/>
          <w:i/>
          <w:iCs/>
          <w:color w:val="000000"/>
          <w:sz w:val="22"/>
          <w:szCs w:val="22"/>
        </w:rPr>
        <w:t>.</w:t>
      </w:r>
    </w:p>
    <w:p w14:paraId="65FD44C8"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Radio tuotteistamista, omia radio-ohjelmia tai -sisältöä, mainosspotteja.</w:t>
      </w:r>
    </w:p>
    <w:p w14:paraId="40449F86"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Ostokokemus myymälämarkkinointia, myymälävideoita, POP, Shop-in-Shop, apteekki.</w:t>
      </w:r>
    </w:p>
    <w:p w14:paraId="23A89C9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TV brändättyä sisältöä, tuotesijoittelua, mainosspotteja, sponsorointia, interaktiivista TV:tä.</w:t>
      </w:r>
    </w:p>
    <w:p w14:paraId="168D1113"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Elokuva</w:t>
      </w:r>
    </w:p>
    <w:p w14:paraId="3CD4B7CE"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Tapahtumat messuihin osallistumista, PR:ää, myynninedistämistä.</w:t>
      </w:r>
    </w:p>
    <w:p w14:paraId="479C32A0" w14:textId="77777777" w:rsidR="005D31C8" w:rsidRPr="005D31C8" w:rsidRDefault="005D31C8" w:rsidP="005D31C8">
      <w:pPr>
        <w:pStyle w:val="NormaaliWWW"/>
        <w:numPr>
          <w:ilvl w:val="0"/>
          <w:numId w:val="5"/>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Sisäinen markkinointi</w:t>
      </w:r>
    </w:p>
    <w:p w14:paraId="4E4F0754" w14:textId="77777777" w:rsidR="005D31C8" w:rsidRPr="005D31C8" w:rsidRDefault="005D31C8" w:rsidP="005D31C8">
      <w:pPr>
        <w:pStyle w:val="NormaaliWWW"/>
        <w:shd w:val="clear" w:color="auto" w:fill="FFFFFF"/>
        <w:spacing w:before="0" w:beforeAutospacing="0" w:after="0" w:afterAutospacing="0"/>
        <w:ind w:left="440" w:right="60"/>
        <w:rPr>
          <w:rFonts w:ascii="Arial" w:hAnsi="Arial" w:cs="Arial"/>
          <w:sz w:val="22"/>
          <w:szCs w:val="22"/>
        </w:rPr>
      </w:pPr>
      <w:r w:rsidRPr="005D31C8">
        <w:rPr>
          <w:rFonts w:ascii="Arial" w:hAnsi="Arial" w:cs="Arial"/>
          <w:b/>
          <w:bCs/>
          <w:i/>
          <w:iCs/>
          <w:color w:val="000000"/>
          <w:sz w:val="22"/>
          <w:szCs w:val="22"/>
        </w:rPr>
        <w:t> </w:t>
      </w:r>
    </w:p>
    <w:p w14:paraId="48D90E3D"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b/>
          <w:bCs/>
          <w:i/>
          <w:iCs/>
          <w:color w:val="000000"/>
          <w:sz w:val="22"/>
          <w:szCs w:val="22"/>
        </w:rPr>
        <w:t>11.</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Kampanjan muut investoinnit </w:t>
      </w:r>
      <w:r w:rsidRPr="005D31C8">
        <w:rPr>
          <w:rFonts w:ascii="Arial" w:hAnsi="Arial" w:cs="Arial"/>
          <w:i/>
          <w:iCs/>
          <w:color w:val="000000"/>
          <w:sz w:val="22"/>
          <w:szCs w:val="22"/>
        </w:rPr>
        <w:t>Merkitse muiden kampanjainvestointien euromäärä.</w:t>
      </w:r>
    </w:p>
    <w:p w14:paraId="4A040324"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16F952C6" w14:textId="77777777" w:rsidR="00E10843" w:rsidRDefault="005D31C8" w:rsidP="00E10843">
      <w:pPr>
        <w:pStyle w:val="NormaaliWWW"/>
        <w:shd w:val="clear" w:color="auto" w:fill="FFFFFF"/>
        <w:spacing w:before="0" w:beforeAutospacing="0" w:after="0" w:afterAutospacing="0"/>
        <w:ind w:left="284" w:right="60"/>
        <w:rPr>
          <w:rFonts w:ascii="Arial" w:hAnsi="Arial" w:cs="Arial"/>
          <w:sz w:val="22"/>
          <w:szCs w:val="22"/>
        </w:rPr>
      </w:pPr>
      <w:r w:rsidRPr="005D31C8">
        <w:rPr>
          <w:rFonts w:ascii="Arial" w:hAnsi="Arial" w:cs="Arial"/>
          <w:b/>
          <w:bCs/>
          <w:i/>
          <w:iCs/>
          <w:color w:val="000000"/>
          <w:sz w:val="22"/>
          <w:szCs w:val="22"/>
        </w:rPr>
        <w:t>11.1. Selvitys muiden investointien muodostumisesta </w:t>
      </w:r>
      <w:r w:rsidRPr="005D31C8">
        <w:rPr>
          <w:rFonts w:ascii="Arial" w:hAnsi="Arial" w:cs="Arial"/>
          <w:i/>
          <w:iCs/>
          <w:color w:val="000000"/>
          <w:sz w:val="22"/>
          <w:szCs w:val="22"/>
        </w:rPr>
        <w:t>Kerro, mistä muut investoinnit muodostuvat.</w:t>
      </w:r>
    </w:p>
    <w:p w14:paraId="75E92F79" w14:textId="77777777" w:rsidR="00E10843" w:rsidRDefault="00E10843" w:rsidP="00E10843">
      <w:pPr>
        <w:pStyle w:val="NormaaliWWW"/>
        <w:shd w:val="clear" w:color="auto" w:fill="FFFFFF"/>
        <w:spacing w:before="0" w:beforeAutospacing="0" w:after="0" w:afterAutospacing="0"/>
        <w:ind w:left="284" w:right="60"/>
        <w:rPr>
          <w:rFonts w:ascii="Arial" w:hAnsi="Arial" w:cs="Arial"/>
          <w:b/>
          <w:bCs/>
          <w:i/>
          <w:iCs/>
          <w:color w:val="000000"/>
          <w:sz w:val="22"/>
          <w:szCs w:val="22"/>
        </w:rPr>
      </w:pPr>
    </w:p>
    <w:p w14:paraId="0DCF21FB" w14:textId="77777777" w:rsidR="005D31C8" w:rsidRPr="005D31C8" w:rsidRDefault="005D31C8" w:rsidP="00E10843">
      <w:pPr>
        <w:pStyle w:val="NormaaliWWW"/>
        <w:shd w:val="clear" w:color="auto" w:fill="FFFFFF"/>
        <w:spacing w:before="0" w:beforeAutospacing="0" w:after="0" w:afterAutospacing="0"/>
        <w:ind w:left="284" w:right="60"/>
        <w:rPr>
          <w:rFonts w:ascii="Arial" w:hAnsi="Arial" w:cs="Arial"/>
          <w:sz w:val="22"/>
          <w:szCs w:val="22"/>
        </w:rPr>
      </w:pPr>
      <w:r w:rsidRPr="005D31C8">
        <w:rPr>
          <w:rFonts w:ascii="Arial" w:hAnsi="Arial" w:cs="Arial"/>
          <w:b/>
          <w:bCs/>
          <w:i/>
          <w:iCs/>
          <w:color w:val="000000"/>
          <w:sz w:val="22"/>
          <w:szCs w:val="22"/>
        </w:rPr>
        <w:t>11.2.</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Kampanjan investoinnit yhteensä</w:t>
      </w:r>
      <w:r>
        <w:rPr>
          <w:rFonts w:ascii="Arial" w:hAnsi="Arial" w:cs="Arial"/>
          <w:b/>
          <w:bCs/>
          <w:i/>
          <w:iCs/>
          <w:color w:val="000000"/>
          <w:sz w:val="22"/>
          <w:szCs w:val="22"/>
        </w:rPr>
        <w:t xml:space="preserve"> </w:t>
      </w:r>
      <w:r w:rsidRPr="005D31C8">
        <w:rPr>
          <w:rFonts w:ascii="Arial" w:hAnsi="Arial" w:cs="Arial"/>
          <w:i/>
          <w:iCs/>
          <w:color w:val="000000"/>
          <w:sz w:val="22"/>
          <w:szCs w:val="22"/>
        </w:rPr>
        <w:t>Merkitse kampanjan kokonaisinvestoinnin euromäärä.</w:t>
      </w:r>
    </w:p>
    <w:p w14:paraId="5E5758BF"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w:t>
      </w:r>
    </w:p>
    <w:p w14:paraId="57F48AED"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b/>
          <w:bCs/>
          <w:i/>
          <w:iCs/>
          <w:color w:val="000000"/>
          <w:sz w:val="22"/>
          <w:szCs w:val="22"/>
        </w:rPr>
        <w:t>12.</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Osallistujat</w:t>
      </w:r>
    </w:p>
    <w:p w14:paraId="5B828362" w14:textId="77777777" w:rsidR="005D31C8" w:rsidRPr="005D31C8" w:rsidRDefault="005D31C8" w:rsidP="00E10843">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Ilmoita kaikkien osallistuneiden nimet. Ilmoitettuja tietoja tullaan käyttämään tiedotteissa esim. </w:t>
      </w:r>
      <w:proofErr w:type="spellStart"/>
      <w:r w:rsidRPr="005D31C8">
        <w:rPr>
          <w:rFonts w:ascii="Arial" w:hAnsi="Arial" w:cs="Arial"/>
          <w:i/>
          <w:iCs/>
          <w:color w:val="000000"/>
          <w:sz w:val="22"/>
          <w:szCs w:val="22"/>
        </w:rPr>
        <w:t>shortlistan</w:t>
      </w:r>
      <w:proofErr w:type="spellEnd"/>
      <w:r w:rsidRPr="005D31C8">
        <w:rPr>
          <w:rFonts w:ascii="Arial" w:hAnsi="Arial" w:cs="Arial"/>
          <w:i/>
          <w:iCs/>
          <w:color w:val="000000"/>
          <w:sz w:val="22"/>
          <w:szCs w:val="22"/>
        </w:rPr>
        <w:t xml:space="preserve"> yhteydessä.</w:t>
      </w:r>
    </w:p>
    <w:p w14:paraId="38F725E9"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w:t>
      </w:r>
    </w:p>
    <w:p w14:paraId="7C763747" w14:textId="77777777" w:rsidR="005D31C8" w:rsidRPr="00E10843" w:rsidRDefault="00E10843" w:rsidP="00E10843">
      <w:pPr>
        <w:pStyle w:val="NormaaliWWW"/>
        <w:shd w:val="clear" w:color="auto" w:fill="FFFFFF"/>
        <w:spacing w:before="0" w:beforeAutospacing="0" w:after="0" w:afterAutospacing="0"/>
        <w:ind w:left="284" w:right="60"/>
        <w:rPr>
          <w:rFonts w:ascii="Arial" w:hAnsi="Arial" w:cs="Arial"/>
          <w:b/>
          <w:bCs/>
          <w:sz w:val="22"/>
          <w:szCs w:val="22"/>
        </w:rPr>
      </w:pPr>
      <w:r w:rsidRPr="00E10843">
        <w:rPr>
          <w:rFonts w:ascii="Arial" w:hAnsi="Arial" w:cs="Arial"/>
          <w:b/>
          <w:bCs/>
          <w:i/>
          <w:iCs/>
          <w:color w:val="000000"/>
          <w:sz w:val="22"/>
          <w:szCs w:val="22"/>
        </w:rPr>
        <w:t xml:space="preserve">12.1 </w:t>
      </w:r>
      <w:r w:rsidR="005D31C8" w:rsidRPr="00E10843">
        <w:rPr>
          <w:rFonts w:ascii="Arial" w:hAnsi="Arial" w:cs="Arial"/>
          <w:b/>
          <w:bCs/>
          <w:i/>
          <w:iCs/>
          <w:color w:val="000000"/>
          <w:sz w:val="22"/>
          <w:szCs w:val="22"/>
        </w:rPr>
        <w:t>Osallistuneet asiakasyrityksessä</w:t>
      </w:r>
    </w:p>
    <w:p w14:paraId="5E33A49D"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Yrityksen nimi</w:t>
      </w:r>
    </w:p>
    <w:p w14:paraId="7E3F04C1"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Verkosto/ketju</w:t>
      </w:r>
    </w:p>
    <w:p w14:paraId="52A66BA1"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Holding-yhtiö</w:t>
      </w:r>
    </w:p>
    <w:p w14:paraId="557BE1B8" w14:textId="77777777" w:rsidR="005D31C8" w:rsidRPr="005D31C8" w:rsidRDefault="005D31C8" w:rsidP="00E10843">
      <w:pPr>
        <w:pStyle w:val="NormaaliWWW"/>
        <w:numPr>
          <w:ilvl w:val="0"/>
          <w:numId w:val="7"/>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Osallistuneiden henkilöiden nimet &amp; sähköposti</w:t>
      </w:r>
    </w:p>
    <w:p w14:paraId="0C8F2EB5" w14:textId="77777777" w:rsidR="00E10843" w:rsidRDefault="005D31C8" w:rsidP="00E10843">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w:t>
      </w:r>
    </w:p>
    <w:p w14:paraId="6BFF8794" w14:textId="77777777" w:rsidR="005D31C8" w:rsidRPr="00E10843" w:rsidRDefault="00E10843" w:rsidP="00E10843">
      <w:pPr>
        <w:pStyle w:val="NormaaliWWW"/>
        <w:shd w:val="clear" w:color="auto" w:fill="FFFFFF"/>
        <w:spacing w:before="0" w:beforeAutospacing="0" w:after="0" w:afterAutospacing="0"/>
        <w:ind w:left="60" w:right="60" w:firstLine="224"/>
        <w:rPr>
          <w:rFonts w:ascii="Arial" w:hAnsi="Arial" w:cs="Arial"/>
          <w:b/>
          <w:bCs/>
          <w:sz w:val="22"/>
          <w:szCs w:val="22"/>
        </w:rPr>
      </w:pPr>
      <w:r w:rsidRPr="00E10843">
        <w:rPr>
          <w:rFonts w:ascii="Arial" w:hAnsi="Arial" w:cs="Arial"/>
          <w:b/>
          <w:bCs/>
          <w:sz w:val="22"/>
          <w:szCs w:val="22"/>
        </w:rPr>
        <w:t xml:space="preserve">12.2. </w:t>
      </w:r>
      <w:r w:rsidR="005D31C8" w:rsidRPr="00E10843">
        <w:rPr>
          <w:rFonts w:ascii="Arial" w:hAnsi="Arial" w:cs="Arial"/>
          <w:b/>
          <w:bCs/>
          <w:i/>
          <w:iCs/>
          <w:color w:val="000000"/>
          <w:sz w:val="22"/>
          <w:szCs w:val="22"/>
        </w:rPr>
        <w:t>Osallistuneet henkilöt johtavasta toimistosta &amp; sähköposti</w:t>
      </w:r>
    </w:p>
    <w:p w14:paraId="450130F3"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Yrityksen nimi</w:t>
      </w:r>
    </w:p>
    <w:p w14:paraId="59BFC19A"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Verkosto/ketju</w:t>
      </w:r>
    </w:p>
    <w:p w14:paraId="2C731D4B"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Holding-yhtiö</w:t>
      </w:r>
    </w:p>
    <w:p w14:paraId="573792BF" w14:textId="77777777" w:rsidR="005D31C8" w:rsidRPr="005D31C8" w:rsidRDefault="005D31C8" w:rsidP="00E10843">
      <w:pPr>
        <w:pStyle w:val="NormaaliWWW"/>
        <w:numPr>
          <w:ilvl w:val="0"/>
          <w:numId w:val="8"/>
        </w:numPr>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Osallistuneet henkilöt &amp; sähköposti</w:t>
      </w:r>
    </w:p>
    <w:p w14:paraId="0A0594B0" w14:textId="77777777" w:rsidR="005D31C8" w:rsidRPr="005D31C8" w:rsidRDefault="005D31C8" w:rsidP="00E10843">
      <w:pPr>
        <w:pStyle w:val="NormaaliWWW"/>
        <w:shd w:val="clear" w:color="auto" w:fill="FFFFFF"/>
        <w:spacing w:before="0" w:beforeAutospacing="0" w:after="0" w:afterAutospacing="0"/>
        <w:ind w:left="60" w:right="60"/>
        <w:rPr>
          <w:rFonts w:ascii="Arial" w:hAnsi="Arial" w:cs="Arial"/>
          <w:sz w:val="22"/>
          <w:szCs w:val="22"/>
        </w:rPr>
      </w:pPr>
      <w:r w:rsidRPr="005D31C8">
        <w:rPr>
          <w:rFonts w:ascii="Arial" w:hAnsi="Arial" w:cs="Arial"/>
          <w:i/>
          <w:iCs/>
          <w:color w:val="000000"/>
          <w:sz w:val="22"/>
          <w:szCs w:val="22"/>
        </w:rPr>
        <w:t> </w:t>
      </w:r>
    </w:p>
    <w:p w14:paraId="1325DB9D" w14:textId="77777777" w:rsidR="005D31C8" w:rsidRPr="005D31C8" w:rsidRDefault="005D31C8" w:rsidP="00E10843">
      <w:pPr>
        <w:pStyle w:val="NormaaliWWW"/>
        <w:shd w:val="clear" w:color="auto" w:fill="FFFFFF"/>
        <w:spacing w:before="0" w:beforeAutospacing="0" w:after="0" w:afterAutospacing="0"/>
        <w:ind w:right="60"/>
        <w:rPr>
          <w:rFonts w:ascii="Arial" w:hAnsi="Arial" w:cs="Arial"/>
          <w:sz w:val="22"/>
          <w:szCs w:val="22"/>
        </w:rPr>
      </w:pPr>
      <w:r w:rsidRPr="00E10843">
        <w:rPr>
          <w:rFonts w:ascii="Arial" w:hAnsi="Arial" w:cs="Arial"/>
          <w:b/>
          <w:bCs/>
          <w:i/>
          <w:iCs/>
          <w:color w:val="000000"/>
          <w:sz w:val="22"/>
          <w:szCs w:val="22"/>
        </w:rPr>
        <w:t>13.</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Johtava toimisto (</w:t>
      </w:r>
      <w:proofErr w:type="spellStart"/>
      <w:r w:rsidRPr="005D31C8">
        <w:rPr>
          <w:rFonts w:ascii="Arial" w:hAnsi="Arial" w:cs="Arial"/>
          <w:b/>
          <w:bCs/>
          <w:i/>
          <w:iCs/>
          <w:color w:val="000000"/>
          <w:sz w:val="22"/>
          <w:szCs w:val="22"/>
        </w:rPr>
        <w:t>Lead</w:t>
      </w:r>
      <w:proofErr w:type="spellEnd"/>
      <w:r w:rsidRPr="005D31C8">
        <w:rPr>
          <w:rFonts w:ascii="Arial" w:hAnsi="Arial" w:cs="Arial"/>
          <w:b/>
          <w:bCs/>
          <w:i/>
          <w:iCs/>
          <w:color w:val="000000"/>
          <w:sz w:val="22"/>
          <w:szCs w:val="22"/>
        </w:rPr>
        <w:t xml:space="preserve"> </w:t>
      </w:r>
      <w:proofErr w:type="spellStart"/>
      <w:r w:rsidRPr="005D31C8">
        <w:rPr>
          <w:rFonts w:ascii="Arial" w:hAnsi="Arial" w:cs="Arial"/>
          <w:b/>
          <w:bCs/>
          <w:i/>
          <w:iCs/>
          <w:color w:val="000000"/>
          <w:sz w:val="22"/>
          <w:szCs w:val="22"/>
        </w:rPr>
        <w:t>agency</w:t>
      </w:r>
      <w:proofErr w:type="spellEnd"/>
      <w:r w:rsidRPr="005D31C8">
        <w:rPr>
          <w:rFonts w:ascii="Arial" w:hAnsi="Arial" w:cs="Arial"/>
          <w:b/>
          <w:bCs/>
          <w:i/>
          <w:iCs/>
          <w:color w:val="000000"/>
          <w:sz w:val="22"/>
          <w:szCs w:val="22"/>
        </w:rPr>
        <w:t>)</w:t>
      </w:r>
      <w:r w:rsidRPr="005D31C8">
        <w:rPr>
          <w:rFonts w:ascii="Arial" w:hAnsi="Arial" w:cs="Arial"/>
          <w:i/>
          <w:iCs/>
          <w:color w:val="000000"/>
          <w:sz w:val="22"/>
          <w:szCs w:val="22"/>
        </w:rPr>
        <w:t> </w:t>
      </w:r>
    </w:p>
    <w:p w14:paraId="2E66C7F0" w14:textId="77777777" w:rsidR="005D31C8" w:rsidRPr="005D31C8" w:rsidRDefault="005D31C8" w:rsidP="005D31C8">
      <w:pPr>
        <w:pStyle w:val="NormaaliWWW"/>
        <w:shd w:val="clear" w:color="auto" w:fill="FFFFFF"/>
        <w:spacing w:before="0" w:beforeAutospacing="0" w:after="0" w:afterAutospacing="0"/>
        <w:ind w:left="60" w:right="60" w:hanging="60"/>
        <w:rPr>
          <w:rFonts w:ascii="Arial" w:hAnsi="Arial" w:cs="Arial"/>
          <w:sz w:val="22"/>
          <w:szCs w:val="22"/>
        </w:rPr>
      </w:pPr>
      <w:r w:rsidRPr="005D31C8">
        <w:rPr>
          <w:rFonts w:ascii="Arial" w:hAnsi="Arial" w:cs="Arial"/>
          <w:i/>
          <w:iCs/>
          <w:color w:val="000000"/>
          <w:sz w:val="22"/>
          <w:szCs w:val="22"/>
        </w:rPr>
        <w:t xml:space="preserve">Ilmoita kaikkien osallistuneiden nimet. Ilmoitettuja tietoja tullaan käyttämään tiedotteissa esim. </w:t>
      </w:r>
      <w:proofErr w:type="spellStart"/>
      <w:r w:rsidRPr="005D31C8">
        <w:rPr>
          <w:rFonts w:ascii="Arial" w:hAnsi="Arial" w:cs="Arial"/>
          <w:i/>
          <w:iCs/>
          <w:color w:val="000000"/>
          <w:sz w:val="22"/>
          <w:szCs w:val="22"/>
        </w:rPr>
        <w:t>shortlistan</w:t>
      </w:r>
      <w:proofErr w:type="spellEnd"/>
      <w:r w:rsidRPr="005D31C8">
        <w:rPr>
          <w:rFonts w:ascii="Arial" w:hAnsi="Arial" w:cs="Arial"/>
          <w:i/>
          <w:iCs/>
          <w:color w:val="000000"/>
          <w:sz w:val="22"/>
          <w:szCs w:val="22"/>
        </w:rPr>
        <w:t xml:space="preserve"> yhteydessä.</w:t>
      </w:r>
    </w:p>
    <w:p w14:paraId="38111AFA" w14:textId="77777777" w:rsidR="005D31C8" w:rsidRPr="00E10843" w:rsidRDefault="005D31C8" w:rsidP="005D31C8">
      <w:pPr>
        <w:pStyle w:val="NormaaliWWW"/>
        <w:shd w:val="clear" w:color="auto" w:fill="FFFFFF"/>
        <w:spacing w:before="0" w:beforeAutospacing="0" w:after="0" w:afterAutospacing="0"/>
        <w:ind w:left="60" w:right="60" w:hanging="60"/>
        <w:rPr>
          <w:rFonts w:ascii="Arial" w:hAnsi="Arial" w:cs="Arial"/>
          <w:b/>
          <w:bCs/>
          <w:sz w:val="22"/>
          <w:szCs w:val="22"/>
        </w:rPr>
      </w:pPr>
      <w:r w:rsidRPr="00E10843">
        <w:rPr>
          <w:rFonts w:ascii="Arial" w:hAnsi="Arial" w:cs="Arial"/>
          <w:b/>
          <w:bCs/>
          <w:i/>
          <w:iCs/>
          <w:color w:val="000000"/>
          <w:sz w:val="22"/>
          <w:szCs w:val="22"/>
        </w:rPr>
        <w:t> </w:t>
      </w:r>
    </w:p>
    <w:p w14:paraId="0344CC08" w14:textId="77777777" w:rsidR="005D31C8" w:rsidRPr="005D31C8" w:rsidRDefault="005D31C8" w:rsidP="00E10843">
      <w:pPr>
        <w:pStyle w:val="NormaaliWWW"/>
        <w:shd w:val="clear" w:color="auto" w:fill="FFFFFF"/>
        <w:spacing w:before="0" w:beforeAutospacing="0" w:after="0" w:afterAutospacing="0"/>
        <w:ind w:right="60"/>
        <w:rPr>
          <w:rFonts w:ascii="Arial" w:hAnsi="Arial" w:cs="Arial"/>
          <w:sz w:val="22"/>
          <w:szCs w:val="22"/>
        </w:rPr>
      </w:pPr>
      <w:r w:rsidRPr="00E10843">
        <w:rPr>
          <w:rFonts w:ascii="Arial" w:hAnsi="Arial" w:cs="Arial"/>
          <w:b/>
          <w:bCs/>
          <w:i/>
          <w:iCs/>
          <w:color w:val="000000"/>
          <w:sz w:val="22"/>
          <w:szCs w:val="22"/>
        </w:rPr>
        <w:t>14</w:t>
      </w:r>
      <w:r w:rsidRPr="005D31C8">
        <w:rPr>
          <w:rFonts w:ascii="Arial" w:hAnsi="Arial" w:cs="Arial"/>
          <w:i/>
          <w:iCs/>
          <w:color w:val="000000"/>
          <w:sz w:val="22"/>
          <w:szCs w:val="22"/>
        </w:rPr>
        <w:t xml:space="preserve">.  </w:t>
      </w:r>
      <w:r w:rsidRPr="005D31C8">
        <w:rPr>
          <w:rFonts w:ascii="Arial" w:hAnsi="Arial" w:cs="Arial"/>
          <w:b/>
          <w:bCs/>
          <w:i/>
          <w:iCs/>
          <w:color w:val="000000"/>
          <w:sz w:val="22"/>
          <w:szCs w:val="22"/>
        </w:rPr>
        <w:t>Avustavat toimistot (</w:t>
      </w:r>
      <w:proofErr w:type="spellStart"/>
      <w:r w:rsidRPr="005D31C8">
        <w:rPr>
          <w:rFonts w:ascii="Arial" w:hAnsi="Arial" w:cs="Arial"/>
          <w:b/>
          <w:bCs/>
          <w:i/>
          <w:iCs/>
          <w:color w:val="000000"/>
          <w:sz w:val="22"/>
          <w:szCs w:val="22"/>
        </w:rPr>
        <w:t>Contributing</w:t>
      </w:r>
      <w:proofErr w:type="spellEnd"/>
      <w:r w:rsidRPr="005D31C8">
        <w:rPr>
          <w:rFonts w:ascii="Arial" w:hAnsi="Arial" w:cs="Arial"/>
          <w:b/>
          <w:bCs/>
          <w:i/>
          <w:iCs/>
          <w:color w:val="000000"/>
          <w:sz w:val="22"/>
          <w:szCs w:val="22"/>
        </w:rPr>
        <w:t xml:space="preserve"> </w:t>
      </w:r>
      <w:proofErr w:type="spellStart"/>
      <w:r w:rsidRPr="005D31C8">
        <w:rPr>
          <w:rFonts w:ascii="Arial" w:hAnsi="Arial" w:cs="Arial"/>
          <w:b/>
          <w:bCs/>
          <w:i/>
          <w:iCs/>
          <w:color w:val="000000"/>
          <w:sz w:val="22"/>
          <w:szCs w:val="22"/>
        </w:rPr>
        <w:t>agency</w:t>
      </w:r>
      <w:proofErr w:type="spellEnd"/>
      <w:r w:rsidRPr="005D31C8">
        <w:rPr>
          <w:rFonts w:ascii="Arial" w:hAnsi="Arial" w:cs="Arial"/>
          <w:b/>
          <w:bCs/>
          <w:i/>
          <w:iCs/>
          <w:color w:val="000000"/>
          <w:sz w:val="22"/>
          <w:szCs w:val="22"/>
        </w:rPr>
        <w:t>)</w:t>
      </w:r>
      <w:r w:rsidRPr="005D31C8">
        <w:rPr>
          <w:rFonts w:ascii="Arial" w:hAnsi="Arial" w:cs="Arial"/>
          <w:i/>
          <w:iCs/>
          <w:color w:val="000000"/>
          <w:sz w:val="22"/>
          <w:szCs w:val="22"/>
        </w:rPr>
        <w:t> </w:t>
      </w:r>
    </w:p>
    <w:p w14:paraId="0153EEE8" w14:textId="77777777" w:rsidR="005D31C8" w:rsidRPr="005D31C8" w:rsidRDefault="005D31C8" w:rsidP="005D31C8">
      <w:pPr>
        <w:pStyle w:val="NormaaliWWW"/>
        <w:shd w:val="clear" w:color="auto" w:fill="FFFFFF"/>
        <w:spacing w:before="0" w:beforeAutospacing="0" w:after="0" w:afterAutospacing="0"/>
        <w:ind w:right="60"/>
        <w:rPr>
          <w:rFonts w:ascii="Arial" w:hAnsi="Arial" w:cs="Arial"/>
          <w:sz w:val="22"/>
          <w:szCs w:val="22"/>
        </w:rPr>
      </w:pPr>
      <w:r w:rsidRPr="005D31C8">
        <w:rPr>
          <w:rFonts w:ascii="Arial" w:hAnsi="Arial" w:cs="Arial"/>
          <w:i/>
          <w:iCs/>
          <w:color w:val="000000"/>
          <w:sz w:val="22"/>
          <w:szCs w:val="22"/>
        </w:rPr>
        <w:t xml:space="preserve">Ilmoita kaikkien osallistuneiden nimet. Ilmoitettuja tietoja tullaan käyttämään tiedotteissa esim. </w:t>
      </w:r>
      <w:proofErr w:type="spellStart"/>
      <w:r w:rsidRPr="005D31C8">
        <w:rPr>
          <w:rFonts w:ascii="Arial" w:hAnsi="Arial" w:cs="Arial"/>
          <w:i/>
          <w:iCs/>
          <w:color w:val="000000"/>
          <w:sz w:val="22"/>
          <w:szCs w:val="22"/>
        </w:rPr>
        <w:t>shortlistan</w:t>
      </w:r>
      <w:proofErr w:type="spellEnd"/>
      <w:r w:rsidRPr="005D31C8">
        <w:rPr>
          <w:rFonts w:ascii="Arial" w:hAnsi="Arial" w:cs="Arial"/>
          <w:i/>
          <w:iCs/>
          <w:color w:val="000000"/>
          <w:sz w:val="22"/>
          <w:szCs w:val="22"/>
        </w:rPr>
        <w:t xml:space="preserve"> yhteydessä. </w:t>
      </w:r>
    </w:p>
    <w:p w14:paraId="0C00DCE7" w14:textId="77777777" w:rsidR="00E10843" w:rsidRDefault="00E10843">
      <w:bookmarkStart w:id="0" w:name="_GoBack"/>
      <w:bookmarkEnd w:id="0"/>
    </w:p>
    <w:sectPr w:rsidR="00E1084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9848" w14:textId="77777777" w:rsidR="00E10843" w:rsidRDefault="00E10843" w:rsidP="00E10843">
      <w:pPr>
        <w:spacing w:after="0" w:line="240" w:lineRule="auto"/>
      </w:pPr>
      <w:r>
        <w:separator/>
      </w:r>
    </w:p>
  </w:endnote>
  <w:endnote w:type="continuationSeparator" w:id="0">
    <w:p w14:paraId="03624866" w14:textId="77777777" w:rsidR="00E10843" w:rsidRDefault="00E10843" w:rsidP="00E1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B8A4" w14:textId="77777777" w:rsidR="00E10843" w:rsidRDefault="00E10843" w:rsidP="00E10843">
      <w:pPr>
        <w:spacing w:after="0" w:line="240" w:lineRule="auto"/>
      </w:pPr>
      <w:r>
        <w:separator/>
      </w:r>
    </w:p>
  </w:footnote>
  <w:footnote w:type="continuationSeparator" w:id="0">
    <w:p w14:paraId="157A7229" w14:textId="77777777" w:rsidR="00E10843" w:rsidRDefault="00E10843" w:rsidP="00E10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098"/>
    <w:multiLevelType w:val="hybridMultilevel"/>
    <w:tmpl w:val="1EB0A874"/>
    <w:lvl w:ilvl="0" w:tplc="040B0001">
      <w:start w:val="1"/>
      <w:numFmt w:val="bullet"/>
      <w:lvlText w:val=""/>
      <w:lvlJc w:val="left"/>
      <w:pPr>
        <w:ind w:left="420" w:hanging="360"/>
      </w:pPr>
      <w:rPr>
        <w:rFonts w:ascii="Symbol" w:hAnsi="Symbol"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0CD15FF0"/>
    <w:multiLevelType w:val="hybridMultilevel"/>
    <w:tmpl w:val="8DEE5728"/>
    <w:lvl w:ilvl="0" w:tplc="CEF0894C">
      <w:numFmt w:val="bullet"/>
      <w:lvlText w:val="·"/>
      <w:lvlJc w:val="left"/>
      <w:pPr>
        <w:ind w:left="200" w:hanging="500"/>
      </w:pPr>
      <w:rPr>
        <w:rFonts w:ascii="Arial" w:eastAsia="Times New Roman" w:hAnsi="Arial" w:cs="Arial" w:hint="default"/>
        <w:i/>
        <w:color w:val="000000"/>
      </w:rPr>
    </w:lvl>
    <w:lvl w:ilvl="1" w:tplc="040B0003" w:tentative="1">
      <w:start w:val="1"/>
      <w:numFmt w:val="bullet"/>
      <w:lvlText w:val="o"/>
      <w:lvlJc w:val="left"/>
      <w:pPr>
        <w:ind w:left="780" w:hanging="360"/>
      </w:pPr>
      <w:rPr>
        <w:rFonts w:ascii="Courier New" w:hAnsi="Courier New" w:cs="Courier New" w:hint="default"/>
      </w:rPr>
    </w:lvl>
    <w:lvl w:ilvl="2" w:tplc="040B0005" w:tentative="1">
      <w:start w:val="1"/>
      <w:numFmt w:val="bullet"/>
      <w:lvlText w:val=""/>
      <w:lvlJc w:val="left"/>
      <w:pPr>
        <w:ind w:left="1500" w:hanging="360"/>
      </w:pPr>
      <w:rPr>
        <w:rFonts w:ascii="Wingdings" w:hAnsi="Wingdings" w:hint="default"/>
      </w:rPr>
    </w:lvl>
    <w:lvl w:ilvl="3" w:tplc="040B0001" w:tentative="1">
      <w:start w:val="1"/>
      <w:numFmt w:val="bullet"/>
      <w:lvlText w:val=""/>
      <w:lvlJc w:val="left"/>
      <w:pPr>
        <w:ind w:left="2220" w:hanging="360"/>
      </w:pPr>
      <w:rPr>
        <w:rFonts w:ascii="Symbol" w:hAnsi="Symbol" w:hint="default"/>
      </w:rPr>
    </w:lvl>
    <w:lvl w:ilvl="4" w:tplc="040B0003" w:tentative="1">
      <w:start w:val="1"/>
      <w:numFmt w:val="bullet"/>
      <w:lvlText w:val="o"/>
      <w:lvlJc w:val="left"/>
      <w:pPr>
        <w:ind w:left="2940" w:hanging="360"/>
      </w:pPr>
      <w:rPr>
        <w:rFonts w:ascii="Courier New" w:hAnsi="Courier New" w:cs="Courier New" w:hint="default"/>
      </w:rPr>
    </w:lvl>
    <w:lvl w:ilvl="5" w:tplc="040B0005" w:tentative="1">
      <w:start w:val="1"/>
      <w:numFmt w:val="bullet"/>
      <w:lvlText w:val=""/>
      <w:lvlJc w:val="left"/>
      <w:pPr>
        <w:ind w:left="3660" w:hanging="360"/>
      </w:pPr>
      <w:rPr>
        <w:rFonts w:ascii="Wingdings" w:hAnsi="Wingdings" w:hint="default"/>
      </w:rPr>
    </w:lvl>
    <w:lvl w:ilvl="6" w:tplc="040B0001" w:tentative="1">
      <w:start w:val="1"/>
      <w:numFmt w:val="bullet"/>
      <w:lvlText w:val=""/>
      <w:lvlJc w:val="left"/>
      <w:pPr>
        <w:ind w:left="4380" w:hanging="360"/>
      </w:pPr>
      <w:rPr>
        <w:rFonts w:ascii="Symbol" w:hAnsi="Symbol" w:hint="default"/>
      </w:rPr>
    </w:lvl>
    <w:lvl w:ilvl="7" w:tplc="040B0003" w:tentative="1">
      <w:start w:val="1"/>
      <w:numFmt w:val="bullet"/>
      <w:lvlText w:val="o"/>
      <w:lvlJc w:val="left"/>
      <w:pPr>
        <w:ind w:left="5100" w:hanging="360"/>
      </w:pPr>
      <w:rPr>
        <w:rFonts w:ascii="Courier New" w:hAnsi="Courier New" w:cs="Courier New" w:hint="default"/>
      </w:rPr>
    </w:lvl>
    <w:lvl w:ilvl="8" w:tplc="040B0005" w:tentative="1">
      <w:start w:val="1"/>
      <w:numFmt w:val="bullet"/>
      <w:lvlText w:val=""/>
      <w:lvlJc w:val="left"/>
      <w:pPr>
        <w:ind w:left="5820" w:hanging="360"/>
      </w:pPr>
      <w:rPr>
        <w:rFonts w:ascii="Wingdings" w:hAnsi="Wingdings" w:hint="default"/>
      </w:rPr>
    </w:lvl>
  </w:abstractNum>
  <w:abstractNum w:abstractNumId="2" w15:restartNumberingAfterBreak="0">
    <w:nsid w:val="155471F2"/>
    <w:multiLevelType w:val="hybridMultilevel"/>
    <w:tmpl w:val="382E8814"/>
    <w:lvl w:ilvl="0" w:tplc="CEF0894C">
      <w:numFmt w:val="bullet"/>
      <w:lvlText w:val="·"/>
      <w:lvlJc w:val="left"/>
      <w:pPr>
        <w:ind w:left="-100" w:hanging="500"/>
      </w:pPr>
      <w:rPr>
        <w:rFonts w:ascii="Arial" w:eastAsia="Times New Roman" w:hAnsi="Arial" w:cs="Arial" w:hint="default"/>
        <w:i/>
        <w:color w:val="000000"/>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15:restartNumberingAfterBreak="0">
    <w:nsid w:val="21CA03BA"/>
    <w:multiLevelType w:val="hybridMultilevel"/>
    <w:tmpl w:val="4AE80F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4104AD"/>
    <w:multiLevelType w:val="hybridMultilevel"/>
    <w:tmpl w:val="17DA736E"/>
    <w:lvl w:ilvl="0" w:tplc="040B0001">
      <w:start w:val="1"/>
      <w:numFmt w:val="bullet"/>
      <w:lvlText w:val=""/>
      <w:lvlJc w:val="left"/>
      <w:pPr>
        <w:ind w:left="-100" w:hanging="500"/>
      </w:pPr>
      <w:rPr>
        <w:rFonts w:ascii="Symbol" w:hAnsi="Symbol" w:hint="default"/>
        <w:i/>
        <w:color w:val="000000"/>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5" w15:restartNumberingAfterBreak="0">
    <w:nsid w:val="503E29C6"/>
    <w:multiLevelType w:val="hybridMultilevel"/>
    <w:tmpl w:val="B61E3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880370C"/>
    <w:multiLevelType w:val="hybridMultilevel"/>
    <w:tmpl w:val="E7CC12D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BE3D5A"/>
    <w:multiLevelType w:val="hybridMultilevel"/>
    <w:tmpl w:val="AA0E717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C8"/>
    <w:rsid w:val="0040490D"/>
    <w:rsid w:val="005D31C8"/>
    <w:rsid w:val="00E108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E59C"/>
  <w15:chartTrackingRefBased/>
  <w15:docId w15:val="{E39F4648-3719-4A95-AF85-6009412C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D31C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5D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857765E16B845BFCE28FBFA538383" ma:contentTypeVersion="10" ma:contentTypeDescription="Create a new document." ma:contentTypeScope="" ma:versionID="aa6d271f76c4ee2d7d4dc6051b6f3d85">
  <xsd:schema xmlns:xsd="http://www.w3.org/2001/XMLSchema" xmlns:xs="http://www.w3.org/2001/XMLSchema" xmlns:p="http://schemas.microsoft.com/office/2006/metadata/properties" xmlns:ns2="23a150a0-7f08-42a7-8c62-7bd91ebbb3f5" xmlns:ns3="74789523-9081-4afc-88ef-0787f0a7fe26" targetNamespace="http://schemas.microsoft.com/office/2006/metadata/properties" ma:root="true" ma:fieldsID="f1477272a317ebec58fdadb0fc3ff9ec" ns2:_="" ns3:_="">
    <xsd:import namespace="23a150a0-7f08-42a7-8c62-7bd91ebbb3f5"/>
    <xsd:import namespace="74789523-9081-4afc-88ef-0787f0a7f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150a0-7f08-42a7-8c62-7bd91ebbb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89523-9081-4afc-88ef-0787f0a7fe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2FD4A-5C6C-4B15-92AC-3350A19C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150a0-7f08-42a7-8c62-7bd91ebbb3f5"/>
    <ds:schemaRef ds:uri="74789523-9081-4afc-88ef-0787f0a7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FB1CB-5A90-4B58-ADC3-11BC3F7A12F9}">
  <ds:schemaRefs>
    <ds:schemaRef ds:uri="http://schemas.microsoft.com/sharepoint/v3/contenttype/forms"/>
  </ds:schemaRefs>
</ds:datastoreItem>
</file>

<file path=customXml/itemProps3.xml><?xml version="1.0" encoding="utf-8"?>
<ds:datastoreItem xmlns:ds="http://schemas.openxmlformats.org/officeDocument/2006/customXml" ds:itemID="{44D26AE2-425B-4EE1-8629-53E16AB1A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3948</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Lohiluoma</dc:creator>
  <cp:keywords/>
  <dc:description/>
  <cp:lastModifiedBy>Johanna Lohiluoma</cp:lastModifiedBy>
  <cp:revision>1</cp:revision>
  <dcterms:created xsi:type="dcterms:W3CDTF">2019-09-27T13:34:00Z</dcterms:created>
  <dcterms:modified xsi:type="dcterms:W3CDTF">2019-09-27T13:47:00Z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0x010100CE1857765E16B845BFCE28FBFA538383</vt:lpwstr>
  </property>
</Properties>
</file>